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11 (Continuous Improvement) </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shd w:fill="auto" w:val="clear"/>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1.1,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six (6) Months following the Start Date.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w:t>
      </w:r>
    </w:p>
    <w:p w:rsidR="00000000" w:rsidDel="00000000" w:rsidP="00000000" w:rsidRDefault="00000000" w:rsidRPr="00000000" w14:paraId="0000000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1.5:</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1.3.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5">
      <w:pPr>
        <w:spacing w:after="0" w:lineRule="auto"/>
        <w:rPr/>
      </w:pPr>
      <w:r w:rsidDel="00000000" w:rsidR="00000000" w:rsidRPr="00000000">
        <w:rPr>
          <w:rtl w:val="0"/>
        </w:rPr>
      </w:r>
    </w:p>
    <w:p w:rsidR="00000000" w:rsidDel="00000000" w:rsidP="00000000" w:rsidRDefault="00000000" w:rsidRPr="00000000" w14:paraId="00000016">
      <w:pPr>
        <w:spacing w:after="0" w:lineRule="auto"/>
        <w:rPr/>
      </w:pPr>
      <w:r w:rsidDel="00000000" w:rsidR="00000000" w:rsidRPr="00000000">
        <w:rPr>
          <w:rtl w:val="0"/>
        </w:rPr>
      </w:r>
    </w:p>
    <w:p w:rsidR="00000000" w:rsidDel="00000000" w:rsidP="00000000" w:rsidRDefault="00000000" w:rsidRPr="00000000" w14:paraId="00000017">
      <w:pPr>
        <w:spacing w:after="0" w:lineRule="auto"/>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ab/>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ab/>
      <w:tab/>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4"/>
        <w:szCs w:val="24"/>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a6a6a6"/>
        <w:sz w:val="24"/>
        <w:szCs w:val="24"/>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11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